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My introduction for support workers</w:t>
      </w:r>
    </w:p>
    <w:p>
      <w:pPr>
        <w:spacing w:after="220"/>
      </w:pPr>
      <w:r>
        <w:rPr>
          <w:color w:val="52645D"/>
        </w:rPr>
        <w:t>Prepare this with the participant in their preferred way. Add relevant detail or point to the full source; this introduction does not replace current instructions, induction or training. Check who may receive it and what may be displayed.</w:t>
      </w:r>
    </w:p>
    <w:p>
      <w:pPr>
        <w:keepNext/>
        <w:spacing w:after="20"/>
      </w:pPr>
      <w:r>
        <w:t>Getting to know [name] - introduction for support workers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Prepared on / with whom / how I took part / person who will review this: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How I communicate, make choices and want to be included: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What I do myself / how and when I want help offered: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What helps support go well / preferences I want shared: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Support agreed for this worker / relevant role or shift: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Current support and professional plans / source, version or effective date / where to open them: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Recent changes or observations / when / who was told / who is reviewing them: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Infrequent risks still relevant to this work / full current plan or instruction: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Questions / agreed contact and availability / alternative contact: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Urgent concern / agreed immediate or emergency route: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Information I do not want displayed / intended readers of this private copy: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Where the current introduction is kept / who updates it and tells workers: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spacing w:before="120" w:after="100"/>
      </w:pPr>
      <w:r>
        <w:rPr>
          <w:sz w:val="20"/>
        </w:rPr>
        <w:t>This introduction supports a handover. Use the full relevant plans and the preparation, training and supervision the work requires.</w:t>
      </w:r>
    </w:p>
    <w:p>
      <w:r>
        <w:br w:type="page"/>
      </w:r>
    </w:p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Arrange the worker handover</w:t>
      </w:r>
    </w:p>
    <w:p>
      <w:pPr>
        <w:spacing w:after="220"/>
      </w:pPr>
      <w:r>
        <w:rPr>
          <w:color w:val="52645D"/>
        </w:rPr>
        <w:t>Adapt this message to arrange the handover. Confirm who has accepted each part, including access, instructions and worker preparation. Share sensitive attachments through the agreed suitable channel.</w:t>
      </w:r>
    </w:p>
    <w:p>
      <w:pPr>
        <w:spacing w:after="20" w:line="240" w:lineRule="auto"/>
      </w:pPr>
      <w:r>
        <w:t>Subject: Handover before [worker]'s first support with [name] on [date]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Hi [worker and relevant contact],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[Name] would like you to know [welcome, communication or preference they agreed to share]. The agreed support is [work, timing and relevant limits].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Please review [current plans and instructions / source, version or effective date / agreed access]. [Responsible person] will arrange [relevant induction, participant-specific learning, training or supervision] before [affected support].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Please discuss [recent changes or observations / when / who is reviewing them]. Any relevant infrequent risk is covered in [full current plan or section].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The handover is with [person who has agreed / time and method]. Please confirm you can open the records and raise anything unclear or conflicting before the affected work.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Still missing or unconfirmed: [gap / person who accepted the next action / agreed date or trigger / next check]. Support while this is resolved: [confirmed safe arrangement / who is confirming it].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For routine questions use [contact, availability and fallback]. For an urgent concern use [agreed immediate or emergency route]. Do not wait for an ordinary message reply.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Please record observations at [agreed place] and discuss first-week feedback with [contact / agreed point].</w:t>
      </w:r>
    </w:p>
    <w:p>
      <w:pPr>
        <w:spacing w:after="20" w:line="80" w:lineRule="exact"/>
      </w:pPr>
      <w:r>
        <w:rPr>
          <w:sz w:val="8"/>
        </w:rPr>
        <w:t xml:space="preserve"> </w:t>
      </w:r>
    </w:p>
    <w:p>
      <w:pPr>
        <w:spacing w:after="20" w:line="240" w:lineRule="auto"/>
      </w:pPr>
      <w:r>
        <w:t>Thanks, [name and role]</w:t>
      </w:r>
    </w:p>
    <w:p>
      <w:r>
        <w:br w:type="page"/>
      </w:r>
    </w:p>
    <w:p>
      <w:pPr>
        <w:spacing w:after="140"/>
      </w:pPr>
      <w:r>
        <w:rPr>
          <w:b/>
          <w:color w:val="000000"/>
          <w:sz w:val="16"/>
        </w:rPr>
        <w:t>KINOVO  /  CARE-TEAM RESOURCES</w:t>
      </w:r>
    </w:p>
    <w:p>
      <w:pPr>
        <w:pStyle w:val="Title"/>
      </w:pPr>
      <w:r>
        <w:rPr>
          <w:color w:val="000000"/>
        </w:rPr>
        <w:t>Check readiness and follow up</w:t>
      </w:r>
    </w:p>
    <w:p>
      <w:pPr>
        <w:spacing w:after="220"/>
      </w:pPr>
      <w:r>
        <w:rPr>
          <w:color w:val="52645D"/>
        </w:rPr>
        <w:t>Use this before the relevant support and again after the first visits, whenever that is useful. Record gaps, accepted actions and the next check. A completed sheet does not establish worker competency or replace provider processes.</w:t>
      </w:r>
    </w:p>
    <w:p>
      <w:pPr>
        <w:keepNext/>
        <w:spacing w:after="20"/>
      </w:pPr>
      <w:r>
        <w:t>Participant / worker / support being arranged / checked on: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Introduction and sharing reviewed with the participant / how they took part: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Current relevant sources, versions and access checked with the worker: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Relevant induction, skills, training and supervision / confirmed by responsible person / remaining gap: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Handover and questions / person who agreed / time or method: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Routine contact, availability and fallback / immediate or emergency route confirmed: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Missing or conflicting information / next action / accepted by whom or not yet agreed / date or trigger / next check: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Safe support arrangement while a gap is resolved / who confirmed it or who is arranging it: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First-week feedback in the participant's preferred way / worker's unanswered questions: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keepNext/>
        <w:spacing w:after="20"/>
      </w:pPr>
      <w:r>
        <w:t>What needs changing / responsible person who accepted the action / who updates and tells affected workers:</w:t>
      </w:r>
    </w:p>
    <w:p>
      <w:pPr>
        <w:spacing w:after="140" w:line="220" w:lineRule="exact"/>
        <w:pBdr>
          <w:bottom w:val="single" w:sz="4" w:space="1" w:color="C7D8D2"/>
        </w:pBdr>
      </w:pPr>
      <w:r>
        <w:rPr>
          <w:sz w:val="18"/>
        </w:rPr>
        <w:t xml:space="preserve"> </w:t>
      </w:r>
    </w:p>
    <w:p>
      <w:pPr>
        <w:spacing w:before="120" w:after="100"/>
      </w:pPr>
      <w:r>
        <w:rPr>
          <w:sz w:val="20"/>
        </w:rPr>
        <w:t>This checklist does not replace required plans, professional advice, worker preparation or the relevant person's assessment of skills and competency.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0" w:lineRule="auto"/>
    </w:pPr>
    <w:r>
      <w:rPr>
        <w:color w:val="52645D"/>
        <w:sz w:val="14"/>
      </w:rPr>
      <w:t>Optional coordination tool. Not clinical instructions, an NDIA form or funding approval.</w:t>
      <w:br/>
    </w:r>
    <w:r>
      <w:rPr>
        <w:color w:val="52645D"/>
        <w:sz w:val="14"/>
      </w:rPr>
      <w:t>Share only with the appropriate people. Full guide and sources: https://www.kinovo.com.au/resources/new-support-worker-week-one</w:t>
      <w:br/>
    </w:r>
    <w:r>
      <w:rPr>
        <w:color w:val="52645D"/>
        <w:sz w:val="14"/>
      </w:rPr>
      <w:t xml:space="preserve">Prepared 23 October 2026 | kinovo.com.au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138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support worker introduction and handover tools</dc:title>
  <dc:subject>Optional care-team resource for new-support-worker-week-one</dc:subject>
  <dc:creator>Kinovo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